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06AFDE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72E0">
        <w:fldChar w:fldCharType="begin"/>
      </w:r>
      <w:r w:rsidR="002272E0">
        <w:instrText xml:space="preserve"> DOCPROPERTY  TSG/WGRef  \* MERGEFORMAT </w:instrText>
      </w:r>
      <w:r w:rsidR="002272E0">
        <w:fldChar w:fldCharType="separate"/>
      </w:r>
      <w:r w:rsidR="001D16CF">
        <w:rPr>
          <w:b/>
          <w:noProof/>
          <w:sz w:val="24"/>
        </w:rPr>
        <w:t>SA5</w:t>
      </w:r>
      <w:r w:rsidR="002272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2E0">
        <w:fldChar w:fldCharType="begin"/>
      </w:r>
      <w:r w:rsidR="002272E0">
        <w:instrText xml:space="preserve"> DOCPROPERTY  MtgSeq  \* MERGEFORMAT </w:instrText>
      </w:r>
      <w:r w:rsidR="002272E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2272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72E0">
        <w:fldChar w:fldCharType="begin"/>
      </w:r>
      <w:r w:rsidR="002272E0">
        <w:instrText xml:space="preserve"> DOCPROPERTY  Tdoc#  \* MERGEFORMAT </w:instrText>
      </w:r>
      <w:r w:rsidR="002272E0">
        <w:fldChar w:fldCharType="separate"/>
      </w:r>
      <w:r w:rsidR="001D16CF">
        <w:rPr>
          <w:b/>
          <w:i/>
          <w:noProof/>
          <w:sz w:val="28"/>
        </w:rPr>
        <w:t>S5-19</w:t>
      </w:r>
      <w:r w:rsidR="002272E0">
        <w:rPr>
          <w:b/>
          <w:i/>
          <w:noProof/>
          <w:sz w:val="28"/>
        </w:rPr>
        <w:fldChar w:fldCharType="end"/>
      </w:r>
      <w:r w:rsidR="009D4177">
        <w:rPr>
          <w:b/>
          <w:i/>
          <w:noProof/>
          <w:sz w:val="28"/>
        </w:rPr>
        <w:t>7</w:t>
      </w:r>
      <w:r w:rsidR="00556B04">
        <w:rPr>
          <w:b/>
          <w:i/>
          <w:noProof/>
          <w:sz w:val="28"/>
        </w:rPr>
        <w:t>706</w:t>
      </w:r>
      <w:bookmarkStart w:id="0" w:name="_GoBack"/>
      <w:bookmarkEnd w:id="0"/>
    </w:p>
    <w:p w14:paraId="74EBF4D2" w14:textId="399DA374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2272E0">
        <w:fldChar w:fldCharType="begin"/>
      </w:r>
      <w:r w:rsidR="002272E0">
        <w:instrText xml:space="preserve"> DOCPROPERTY  StartDate  \* MERGEFORMAT </w:instrText>
      </w:r>
      <w:r w:rsidR="002272E0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2272E0">
        <w:rPr>
          <w:b/>
          <w:noProof/>
          <w:sz w:val="24"/>
        </w:rPr>
        <w:fldChar w:fldCharType="end"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>
        <w:rPr>
          <w:b/>
          <w:noProof/>
          <w:sz w:val="24"/>
        </w:rPr>
        <w:tab/>
      </w:r>
      <w:r w:rsidR="00AA6B8C" w:rsidRPr="00052453">
        <w:rPr>
          <w:i/>
          <w:noProof/>
        </w:rPr>
        <w:t>Revision of S5-19</w:t>
      </w:r>
      <w:r w:rsidR="00556B04">
        <w:rPr>
          <w:i/>
          <w:noProof/>
        </w:rPr>
        <w:t>7442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AA0880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32.421</w:t>
            </w:r>
            <w:r w:rsidR="00F10188" w:rsidRPr="00AA0880">
              <w:rPr>
                <w:b/>
                <w:noProof/>
                <w:sz w:val="28"/>
              </w:rPr>
              <w:fldChar w:fldCharType="begin"/>
            </w:r>
            <w:r w:rsidR="00F10188" w:rsidRPr="00AA088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AA08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07569347" w:rsidR="001E41F3" w:rsidRPr="00410371" w:rsidRDefault="009833CE" w:rsidP="009833CE">
            <w:pPr>
              <w:pStyle w:val="CRCoverPage"/>
              <w:spacing w:after="0"/>
              <w:jc w:val="center"/>
              <w:rPr>
                <w:noProof/>
              </w:rPr>
            </w:pPr>
            <w:r w:rsidRPr="009833CE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516EF825" w:rsidR="001E41F3" w:rsidRPr="00410371" w:rsidRDefault="00983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33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AA68D9" w:rsidRPr="00AA0880">
              <w:rPr>
                <w:b/>
                <w:noProof/>
                <w:sz w:val="28"/>
              </w:rPr>
              <w:t>5</w:t>
            </w:r>
            <w:r w:rsidRPr="00AA0880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5ED8BA8F" w:rsidR="00F25D98" w:rsidRDefault="00682C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3B6453">
        <w:trPr>
          <w:trHeight w:val="70"/>
        </w:trPr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31071D8B" w:rsidR="001E41F3" w:rsidRDefault="003B6453">
            <w:pPr>
              <w:pStyle w:val="CRCoverPage"/>
              <w:spacing w:after="0"/>
              <w:ind w:left="100"/>
              <w:rPr>
                <w:noProof/>
              </w:rPr>
            </w:pPr>
            <w:r w:rsidRPr="003B6453">
              <w:rPr>
                <w:noProof/>
              </w:rPr>
              <w:t>Add MDT business level requirements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0DADCC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27309727" w:rsidR="001E41F3" w:rsidRDefault="00556B04">
            <w:pPr>
              <w:pStyle w:val="CRCoverPage"/>
              <w:spacing w:after="0"/>
              <w:ind w:left="100"/>
              <w:rPr>
                <w:noProof/>
              </w:rPr>
            </w:pPr>
            <w:r>
              <w:t>Other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6149086C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556B04">
              <w:t>20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C22A491" w:rsidR="001E41F3" w:rsidRDefault="00AA0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4C3EFDB6" w:rsidR="001E41F3" w:rsidRDefault="00A852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2D56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1D26E8B5" w:rsidR="001E41F3" w:rsidRDefault="00E90650" w:rsidP="00595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</w:t>
            </w:r>
            <w:r w:rsidR="00C86294">
              <w:rPr>
                <w:noProof/>
              </w:rPr>
              <w:t>T</w:t>
            </w:r>
            <w:r>
              <w:rPr>
                <w:noProof/>
              </w:rPr>
              <w:t xml:space="preserve"> requirement</w:t>
            </w:r>
            <w:r w:rsidR="00AA0880">
              <w:rPr>
                <w:noProof/>
              </w:rPr>
              <w:t>s for 5G need to be added to this specification</w:t>
            </w:r>
            <w:r w:rsidR="009833CE">
              <w:rPr>
                <w:noProof/>
              </w:rPr>
              <w:t xml:space="preserve">.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86BB2" w14:textId="316AD863" w:rsidR="003E1D9B" w:rsidRPr="003E1D9B" w:rsidRDefault="00D10BC1" w:rsidP="003E1D9B">
            <w:pPr>
              <w:autoSpaceDE w:val="0"/>
              <w:autoSpaceDN w:val="0"/>
              <w:spacing w:after="0"/>
              <w:rPr>
                <w:rFonts w:ascii="Arial" w:hAnsi="Arial"/>
                <w:noProof/>
              </w:rPr>
            </w:pPr>
            <w:r w:rsidRPr="003E1D9B">
              <w:rPr>
                <w:rFonts w:ascii="Arial" w:hAnsi="Arial"/>
                <w:noProof/>
              </w:rPr>
              <w:t xml:space="preserve">Add </w:t>
            </w:r>
            <w:r w:rsidR="00AA0880" w:rsidRPr="003E1D9B">
              <w:rPr>
                <w:rFonts w:ascii="Arial" w:hAnsi="Arial"/>
                <w:noProof/>
              </w:rPr>
              <w:t xml:space="preserve">5G </w:t>
            </w:r>
            <w:r w:rsidRPr="003E1D9B">
              <w:rPr>
                <w:rFonts w:ascii="Arial" w:hAnsi="Arial"/>
                <w:noProof/>
              </w:rPr>
              <w:t>MDT requirements</w:t>
            </w:r>
            <w:r w:rsidR="00AA0880" w:rsidRPr="003E1D9B">
              <w:rPr>
                <w:rFonts w:ascii="Arial" w:hAnsi="Arial"/>
                <w:noProof/>
              </w:rPr>
              <w:t xml:space="preserve"> </w:t>
            </w:r>
            <w:r w:rsidR="0059510D" w:rsidRPr="003E1D9B">
              <w:rPr>
                <w:rFonts w:ascii="Arial" w:hAnsi="Arial"/>
                <w:noProof/>
              </w:rPr>
              <w:t>in SA5 to be aligned with corresponding work in SA2 (Approved running CR R2-1915986 in RAN2#108)</w:t>
            </w:r>
            <w:r w:rsidR="003E1D9B" w:rsidRPr="003E1D9B">
              <w:rPr>
                <w:rFonts w:ascii="Arial" w:hAnsi="Arial"/>
                <w:noProof/>
              </w:rPr>
              <w:t>. It is also agreed in RAN2#108 that : For immediate MDT configuration, MN and SN can independently configure and receive measurement from the UE.</w:t>
            </w:r>
          </w:p>
          <w:p w14:paraId="0BCA97DB" w14:textId="7192799E" w:rsidR="003E1D9B" w:rsidRPr="0059510D" w:rsidRDefault="003E1D9B" w:rsidP="0059510D">
            <w:pPr>
              <w:autoSpaceDE w:val="0"/>
              <w:autoSpaceDN w:val="0"/>
              <w:spacing w:after="0"/>
              <w:rPr>
                <w:lang w:val="en-US"/>
              </w:rPr>
            </w:pP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609C2E2" w:rsidR="001E41F3" w:rsidRDefault="0066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contain MDT support for 5G</w:t>
            </w:r>
            <w:r w:rsidR="003E1D9B">
              <w:rPr>
                <w:noProof/>
              </w:rPr>
              <w:t xml:space="preserve"> and will not be aligned with MDT support in RAN2</w:t>
            </w:r>
            <w:r>
              <w:rPr>
                <w:noProof/>
              </w:rPr>
              <w:t>.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56875A32" w:rsidR="001E41F3" w:rsidRDefault="0085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0478E">
              <w:rPr>
                <w:noProof/>
              </w:rPr>
              <w:t>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2E0E0969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6B8BDF7A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70093F75" w:rsidR="001E41F3" w:rsidRDefault="00D2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095A" w14:textId="1F852E50" w:rsidR="00DF4798" w:rsidRDefault="00065F52" w:rsidP="00DF4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02717B2E" w14:textId="77777777" w:rsidR="002504B5" w:rsidRDefault="002504B5" w:rsidP="002504B5">
      <w:pPr>
        <w:pStyle w:val="Heading1"/>
        <w:rPr>
          <w:noProof/>
        </w:rPr>
      </w:pPr>
      <w:bookmarkStart w:id="3" w:name="_Toc20235712"/>
      <w:r>
        <w:rPr>
          <w:noProof/>
        </w:rPr>
        <w:t>6</w:t>
      </w:r>
      <w:r>
        <w:rPr>
          <w:noProof/>
        </w:rPr>
        <w:tab/>
        <w:t>Requirements for managing MDT</w:t>
      </w:r>
      <w:bookmarkEnd w:id="3"/>
    </w:p>
    <w:p w14:paraId="568F3CFF" w14:textId="77777777" w:rsidR="002504B5" w:rsidRDefault="002504B5" w:rsidP="002504B5">
      <w:pPr>
        <w:pStyle w:val="Heading2"/>
      </w:pPr>
      <w:bookmarkStart w:id="4" w:name="_Toc20235713"/>
      <w:r>
        <w:t>6.1</w:t>
      </w:r>
      <w:r>
        <w:tab/>
      </w:r>
      <w:r>
        <w:tab/>
        <w:t>Business Level Requirements</w:t>
      </w:r>
      <w:bookmarkEnd w:id="4"/>
    </w:p>
    <w:p w14:paraId="5023DFB3" w14:textId="77777777" w:rsidR="002504B5" w:rsidRDefault="002504B5" w:rsidP="002504B5">
      <w:r>
        <w:t>REQ-MDT-CON-1</w:t>
      </w:r>
      <w:r>
        <w:tab/>
        <w:t>The Operator shall be able to collect measurements for Network Performance Management purposes from UEs within their network.</w:t>
      </w:r>
    </w:p>
    <w:p w14:paraId="0B49B770" w14:textId="77777777" w:rsidR="002504B5" w:rsidRDefault="002504B5" w:rsidP="002504B5">
      <w:r>
        <w:t>REQ-MDT-CON-2 The collected measurements shall be made available in a centralised entity.</w:t>
      </w:r>
    </w:p>
    <w:p w14:paraId="260EFC43" w14:textId="77777777" w:rsidR="002504B5" w:rsidRDefault="002504B5" w:rsidP="002504B5">
      <w:r>
        <w:t>REQ-MDT-CON-3</w:t>
      </w:r>
      <w:r>
        <w:tab/>
        <w:t>Operator shall be able to select specific set of subscribers for the measurement collection based on IMSI.</w:t>
      </w:r>
    </w:p>
    <w:p w14:paraId="27F04F23" w14:textId="77777777" w:rsidR="002504B5" w:rsidRDefault="002504B5" w:rsidP="002504B5">
      <w:r>
        <w:t xml:space="preserve">REQ-MDT-CON-4 </w:t>
      </w:r>
      <w:r>
        <w:tab/>
        <w:t>Operator shall be able to select specific set of devices for the measurement collection based on IMEI(SV).</w:t>
      </w:r>
    </w:p>
    <w:p w14:paraId="4918BF6A" w14:textId="77777777" w:rsidR="002504B5" w:rsidRDefault="002504B5" w:rsidP="002504B5">
      <w:r>
        <w:t>REQ-MDT-CON-5</w:t>
      </w:r>
      <w:r>
        <w:tab/>
        <w:t>Operator shall be able to select specific set of devices for the measurement collection based on geographical area.</w:t>
      </w:r>
    </w:p>
    <w:p w14:paraId="55742D35" w14:textId="77777777" w:rsidR="002504B5" w:rsidRDefault="002504B5" w:rsidP="002504B5">
      <w:r>
        <w:t>REQ-MDT-CON-6</w:t>
      </w:r>
      <w:r>
        <w:tab/>
        <w:t>Operator shall be able to select specific set of devices for the measurement collection based on device capabilities.</w:t>
      </w:r>
    </w:p>
    <w:p w14:paraId="64F73314" w14:textId="77777777" w:rsidR="002504B5" w:rsidRDefault="002504B5" w:rsidP="002504B5">
      <w:r>
        <w:t>REQ-MDT-CON-7</w:t>
      </w:r>
      <w:r>
        <w:tab/>
        <w:t xml:space="preserve">Operator shall be able to select specific set of subscribers based on IMSI and a </w:t>
      </w:r>
      <w:proofErr w:type="spellStart"/>
      <w:r>
        <w:t>geographical</w:t>
      </w:r>
      <w:del w:id="5" w:author="Ericsson User 5" w:date="2019-11-07T15:40:00Z">
        <w:r w:rsidDel="002504B5">
          <w:delText xml:space="preserve"> </w:delText>
        </w:r>
      </w:del>
      <w:r>
        <w:t>areas</w:t>
      </w:r>
      <w:proofErr w:type="spellEnd"/>
      <w:r>
        <w:t xml:space="preserve"> for the measurement collection.</w:t>
      </w:r>
    </w:p>
    <w:p w14:paraId="7A6F6486" w14:textId="77777777" w:rsidR="002504B5" w:rsidRDefault="002504B5" w:rsidP="002504B5">
      <w:r>
        <w:t>REQ-MDT-CON-8</w:t>
      </w:r>
      <w:r>
        <w:tab/>
        <w:t>Operator shall be able to select specific set of devices based on IMEI(SV) and a geographical area for the measurement collection.</w:t>
      </w:r>
    </w:p>
    <w:p w14:paraId="1E7055DA" w14:textId="77777777" w:rsidR="002504B5" w:rsidRDefault="002504B5" w:rsidP="002504B5">
      <w:r>
        <w:t>REQ-MDT-CON-9</w:t>
      </w:r>
      <w:r>
        <w:tab/>
        <w:t>Operator shall be able to configure set of device capabilities and a geographical area for the measurement collection.</w:t>
      </w:r>
    </w:p>
    <w:p w14:paraId="569A58B2" w14:textId="77777777" w:rsidR="002504B5" w:rsidRDefault="002504B5" w:rsidP="002504B5">
      <w:r>
        <w:t>REQ-MDT-CON-10</w:t>
      </w:r>
      <w:r>
        <w:tab/>
        <w:t>Operator shall be able to select specific set of subscribers based on IMSI and a set of device capabilities and a geographical area for the measurement collection.</w:t>
      </w:r>
    </w:p>
    <w:p w14:paraId="7A498FF5" w14:textId="49D51291" w:rsidR="002504B5" w:rsidRDefault="002504B5" w:rsidP="002504B5">
      <w:r>
        <w:t>REQ-MDT-CON-11</w:t>
      </w:r>
      <w:r>
        <w:tab/>
        <w:t xml:space="preserve">Operator shall be able to select specific set of </w:t>
      </w:r>
      <w:proofErr w:type="gramStart"/>
      <w:r>
        <w:t>device</w:t>
      </w:r>
      <w:proofErr w:type="gramEnd"/>
      <w:r>
        <w:t xml:space="preserve"> IMEI(SV) and capabilities and a geographical area for the measurement collection.</w:t>
      </w:r>
    </w:p>
    <w:p w14:paraId="7324AE66" w14:textId="77777777" w:rsidR="002504B5" w:rsidRDefault="002504B5" w:rsidP="002504B5">
      <w:r>
        <w:t>REQ-MDT-CON-12</w:t>
      </w:r>
      <w:r>
        <w:tab/>
        <w:t xml:space="preserve">Operator shall be able to select set of subscribers based on IMSI and a set of device capabilities for the measurement collection </w:t>
      </w:r>
    </w:p>
    <w:p w14:paraId="61437DC2" w14:textId="0E361DC5" w:rsidR="002504B5" w:rsidRDefault="002504B5" w:rsidP="002504B5">
      <w:r>
        <w:t>REQ-MDT-CON-13</w:t>
      </w:r>
      <w:r>
        <w:tab/>
        <w:t xml:space="preserve">Operator shall be able to select specific set of </w:t>
      </w:r>
      <w:proofErr w:type="gramStart"/>
      <w:r>
        <w:t>device</w:t>
      </w:r>
      <w:proofErr w:type="gramEnd"/>
      <w:r>
        <w:t xml:space="preserve"> IMEI(SV) and capabilities for the measurement collection.</w:t>
      </w:r>
    </w:p>
    <w:p w14:paraId="753C5B4F" w14:textId="77777777" w:rsidR="002504B5" w:rsidRDefault="002504B5" w:rsidP="002504B5">
      <w:r>
        <w:t>REQ-MDT-CON-14 The operator shall be able to configure the duration of the measurement collection.</w:t>
      </w:r>
    </w:p>
    <w:p w14:paraId="2787CBC1" w14:textId="77777777" w:rsidR="002504B5" w:rsidRDefault="002504B5" w:rsidP="002504B5">
      <w:r>
        <w:t>REQ-MDT-CON-15</w:t>
      </w:r>
      <w:r>
        <w:tab/>
        <w:t>The operator shall be able to configure the UE measurement types and events for collection.</w:t>
      </w:r>
    </w:p>
    <w:p w14:paraId="1FA06DE0" w14:textId="77777777" w:rsidR="002504B5" w:rsidRDefault="002504B5" w:rsidP="002504B5">
      <w:r>
        <w:t>REQ-MDT-CON-16</w:t>
      </w:r>
      <w:r>
        <w:tab/>
        <w:t>The operator shall be able to configure the type of UE measurement reporting and log formats i.e.  raw measurement results or type of</w:t>
      </w:r>
      <w:del w:id="6" w:author="Ericsson User 5" w:date="2019-11-07T15:41:00Z">
        <w:r w:rsidDel="002504B5">
          <w:delText xml:space="preserve"> </w:delText>
        </w:r>
      </w:del>
      <w:r>
        <w:t xml:space="preserve"> measurement aggregation (e.g. statistical aggregation of raw measurement results, sampling of raw measurement results, etc.)</w:t>
      </w:r>
    </w:p>
    <w:p w14:paraId="68A3FE25" w14:textId="77777777" w:rsidR="002504B5" w:rsidRDefault="002504B5" w:rsidP="002504B5">
      <w:r>
        <w:t>REQ-MDT-CON-17 The management of MDT shall be independent from the management of SON functionalities</w:t>
      </w:r>
    </w:p>
    <w:p w14:paraId="7659AE20" w14:textId="77777777" w:rsidR="002504B5" w:rsidRDefault="002504B5" w:rsidP="002504B5">
      <w:r>
        <w:t xml:space="preserve">REQ-MDT-CON-18 The management of UE based network performance measurements shall allow the network operator to control </w:t>
      </w:r>
      <w:proofErr w:type="gramStart"/>
      <w:r>
        <w:t>whether or not</w:t>
      </w:r>
      <w:proofErr w:type="gramEnd"/>
      <w:r>
        <w:t xml:space="preserve"> it is possible to link a measurement result and related information (e.g. location information) to </w:t>
      </w:r>
      <w:r>
        <w:rPr>
          <w:rFonts w:hint="eastAsia"/>
          <w:lang w:eastAsia="zh-CN"/>
        </w:rPr>
        <w:t>the</w:t>
      </w:r>
      <w:r>
        <w:t xml:space="preserve"> user </w:t>
      </w:r>
      <w:r>
        <w:rPr>
          <w:rFonts w:hint="eastAsia"/>
          <w:lang w:eastAsia="zh-CN"/>
        </w:rPr>
        <w:t xml:space="preserve">terminal type </w:t>
      </w:r>
      <w:r>
        <w:t>ID</w:t>
      </w:r>
      <w:r>
        <w:rPr>
          <w:rFonts w:hint="eastAsia"/>
          <w:lang w:eastAsia="zh-CN"/>
        </w:rPr>
        <w:t xml:space="preserve"> (i.e.</w:t>
      </w:r>
      <w:r>
        <w:t xml:space="preserve"> IMEI</w:t>
      </w:r>
      <w:r>
        <w:rPr>
          <w:rFonts w:hint="eastAsia"/>
          <w:lang w:eastAsia="zh-CN"/>
        </w:rPr>
        <w:t>-TAC)</w:t>
      </w:r>
      <w:r>
        <w:t>.</w:t>
      </w:r>
    </w:p>
    <w:p w14:paraId="6979F5E9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 xml:space="preserve">REQ-MDT-CON-19 An operator that uses more than one PLMN shall be able to </w:t>
      </w:r>
      <w:r>
        <w:rPr>
          <w:bCs/>
          <w:lang w:eastAsia="sv-SE"/>
        </w:rPr>
        <w:t>activate MDT in each of those PLMN and</w:t>
      </w:r>
      <w:r>
        <w:rPr>
          <w:b/>
          <w:bCs/>
          <w:lang w:eastAsia="sv-SE"/>
        </w:rPr>
        <w:t xml:space="preserve"> </w:t>
      </w:r>
      <w:r>
        <w:rPr>
          <w:lang w:eastAsia="sv-SE"/>
        </w:rPr>
        <w:t xml:space="preserve">continue MDT cross its own PLMN IDs. </w:t>
      </w:r>
    </w:p>
    <w:p w14:paraId="06DBE841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ab/>
        <w:t xml:space="preserve">NOTE: </w:t>
      </w:r>
      <w:r>
        <w:rPr>
          <w:lang w:eastAsia="sv-SE"/>
        </w:rPr>
        <w:tab/>
        <w:t>MDT data can be collected by a network operator operating with a set of PLMN_IDs in different countries, but under the same common user privacy agreement in different countries in the same legal privacy protection domain.</w:t>
      </w:r>
    </w:p>
    <w:p w14:paraId="3D69BBB6" w14:textId="77777777" w:rsidR="002504B5" w:rsidRDefault="002504B5" w:rsidP="002504B5">
      <w:r>
        <w:lastRenderedPageBreak/>
        <w:t xml:space="preserve">REQ-MDT-CON-20 The operator shall be able to request collection of positioning information related to UE measurements. </w:t>
      </w:r>
    </w:p>
    <w:p w14:paraId="1C531481" w14:textId="77777777" w:rsidR="002504B5" w:rsidRDefault="002504B5" w:rsidP="002504B5">
      <w:pPr>
        <w:rPr>
          <w:lang w:eastAsia="zh-CN"/>
        </w:rPr>
      </w:pPr>
      <w:r>
        <w:t>REQ-MDT-CON-</w:t>
      </w:r>
      <w:r>
        <w:rPr>
          <w:lang w:eastAsia="zh-CN"/>
        </w:rPr>
        <w:t>21</w:t>
      </w:r>
      <w:r>
        <w:tab/>
        <w:t>O</w:t>
      </w:r>
      <w:r>
        <w:rPr>
          <w:rFonts w:hint="eastAsia"/>
          <w:lang w:eastAsia="zh-CN"/>
        </w:rPr>
        <w:t>perator shall be able to correlate the location information with the MDT UE measurements.</w:t>
      </w:r>
    </w:p>
    <w:p w14:paraId="3A46551B" w14:textId="77777777" w:rsidR="002504B5" w:rsidRDefault="002504B5" w:rsidP="002504B5">
      <w:pPr>
        <w:rPr>
          <w:lang w:eastAsia="zh-CN"/>
        </w:rPr>
      </w:pPr>
      <w:r>
        <w:t>REQ-MDT-CON-</w:t>
      </w:r>
      <w:r>
        <w:rPr>
          <w:lang w:eastAsia="zh-CN"/>
        </w:rPr>
        <w:t>22</w:t>
      </w:r>
      <w:r>
        <w:tab/>
      </w:r>
      <w:r>
        <w:rPr>
          <w:rFonts w:hint="eastAsia"/>
          <w:lang w:eastAsia="zh-CN"/>
        </w:rPr>
        <w:t>MDT function shall support RAN sharing scenarios.</w:t>
      </w:r>
    </w:p>
    <w:p w14:paraId="373BC826" w14:textId="77777777" w:rsidR="002504B5" w:rsidRDefault="002504B5" w:rsidP="002504B5">
      <w:pPr>
        <w:rPr>
          <w:lang w:eastAsia="sv-SE"/>
        </w:rPr>
      </w:pPr>
      <w:r>
        <w:rPr>
          <w:lang w:eastAsia="sv-SE"/>
        </w:rPr>
        <w:t>REQ-MDT-CON-23</w:t>
      </w:r>
      <w:r>
        <w:rPr>
          <w:lang w:eastAsia="sv-SE"/>
        </w:rPr>
        <w:tab/>
        <w:t>The TCE used to collect MDT data shall be controlled by the same operator, as the operator that the user has given his consent to.</w:t>
      </w:r>
    </w:p>
    <w:p w14:paraId="0B7A1D65" w14:textId="77777777" w:rsidR="002504B5" w:rsidRDefault="002504B5" w:rsidP="002504B5">
      <w:r>
        <w:t>REQ-MDT-CON-24 Operator shall be able to minimize the amount of redundant MDT data.</w:t>
      </w:r>
    </w:p>
    <w:p w14:paraId="66C65905" w14:textId="77777777" w:rsidR="002504B5" w:rsidRDefault="002504B5" w:rsidP="002504B5">
      <w:pPr>
        <w:rPr>
          <w:noProof/>
          <w:lang w:eastAsia="zh-CN"/>
        </w:rPr>
      </w:pPr>
      <w:r>
        <w:rPr>
          <w:noProof/>
          <w:lang w:eastAsia="zh-CN"/>
        </w:rPr>
        <w:t>REQ-MDT-CON-25 For area based MDT data collection, operator shall be able to specify the desired amount of MDT data and the desired number of UEs over period of time.</w:t>
      </w:r>
    </w:p>
    <w:p w14:paraId="625210E5" w14:textId="77777777" w:rsidR="002504B5" w:rsidRDefault="002504B5" w:rsidP="002504B5">
      <w:r>
        <w:t>REQ-MDT-CON-26</w:t>
      </w:r>
      <w:r>
        <w:tab/>
        <w:t>The MOP</w:t>
      </w:r>
      <w:r w:rsidRPr="00C92063">
        <w:t xml:space="preserve"> </w:t>
      </w:r>
      <w:r w:rsidRPr="00823D9A">
        <w:t xml:space="preserve">shall be able to select </w:t>
      </w:r>
      <w:r>
        <w:t xml:space="preserve">UEs according to the POP intention. </w:t>
      </w:r>
    </w:p>
    <w:p w14:paraId="015F199B" w14:textId="77777777" w:rsidR="002504B5" w:rsidRDefault="002504B5" w:rsidP="002504B5">
      <w:r>
        <w:t>REQ-MDT-CON-27</w:t>
      </w:r>
      <w:r>
        <w:tab/>
        <w:t xml:space="preserve">The recorded Subscriber and Equipment Trace data related to a </w:t>
      </w:r>
      <w:proofErr w:type="gramStart"/>
      <w:r>
        <w:t>particular POP</w:t>
      </w:r>
      <w:proofErr w:type="gramEnd"/>
      <w:r>
        <w:t xml:space="preserve"> shall be </w:t>
      </w:r>
      <w:r w:rsidRPr="00FA1A03">
        <w:t xml:space="preserve">delivered </w:t>
      </w:r>
      <w:r>
        <w:t xml:space="preserve">to that </w:t>
      </w:r>
      <w:r w:rsidRPr="0072721E">
        <w:t>PO</w:t>
      </w:r>
      <w:r>
        <w:t>P but no other POP</w:t>
      </w:r>
      <w:r w:rsidRPr="0072721E">
        <w:t>.</w:t>
      </w:r>
      <w:r w:rsidRPr="00F053E5">
        <w:t xml:space="preserve"> </w:t>
      </w:r>
    </w:p>
    <w:p w14:paraId="3865FED0" w14:textId="7F40D588" w:rsidR="002504B5" w:rsidRDefault="002504B5" w:rsidP="002504B5">
      <w:pPr>
        <w:rPr>
          <w:ins w:id="7" w:author="Ericsson User 5" w:date="2019-11-07T15:43:00Z"/>
        </w:rPr>
      </w:pPr>
      <w:r>
        <w:t xml:space="preserve">REQ-MDT-CON-28 The Operator </w:t>
      </w:r>
      <w:del w:id="8" w:author="Ericsson User 5" w:date="2019-11-07T15:41:00Z">
        <w:r w:rsidDel="002504B5">
          <w:delText xml:space="preserve"> </w:delText>
        </w:r>
      </w:del>
      <w:r>
        <w:t>shall be able to collect MBSFN UE measurements.</w:t>
      </w:r>
    </w:p>
    <w:p w14:paraId="67548DA0" w14:textId="38870C2A" w:rsidR="007E4A13" w:rsidRDefault="007E4A13" w:rsidP="007E4A13">
      <w:pPr>
        <w:rPr>
          <w:ins w:id="9" w:author="Ericsson User 5" w:date="2019-11-07T15:54:00Z"/>
        </w:rPr>
      </w:pPr>
      <w:ins w:id="10" w:author="Ericsson User 5" w:date="2019-11-07T15:43:00Z">
        <w:r>
          <w:t>REQ-MDT-CON-2</w:t>
        </w:r>
      </w:ins>
      <w:ins w:id="11" w:author="Ericsson User 5" w:date="2019-11-07T15:44:00Z">
        <w:r>
          <w:t>9</w:t>
        </w:r>
      </w:ins>
      <w:ins w:id="12" w:author="Ericsson User 5" w:date="2019-11-07T15:43:00Z">
        <w:r>
          <w:t xml:space="preserve"> The operator shall be able to request collection of </w:t>
        </w:r>
      </w:ins>
      <w:ins w:id="13" w:author="Ericsson User 5" w:date="2019-11-07T15:44:00Z">
        <w:r>
          <w:t>sensor</w:t>
        </w:r>
      </w:ins>
      <w:ins w:id="14" w:author="Ericsson User 5" w:date="2019-11-07T15:43:00Z">
        <w:r>
          <w:t xml:space="preserve"> information related to UE measurements. </w:t>
        </w:r>
      </w:ins>
    </w:p>
    <w:p w14:paraId="754CB365" w14:textId="31E436E5" w:rsidR="007E4A13" w:rsidDel="001C7A40" w:rsidRDefault="009C2A48" w:rsidP="001C7A40">
      <w:pPr>
        <w:rPr>
          <w:del w:id="15" w:author="Ericsson User 5" w:date="2019-11-07T16:00:00Z"/>
        </w:rPr>
      </w:pPr>
      <w:ins w:id="16" w:author="Ericsson User 5" w:date="2019-11-07T15:54:00Z">
        <w:r>
          <w:t>REQ-MDT-CON-30 The operator shall</w:t>
        </w:r>
      </w:ins>
      <w:ins w:id="17" w:author="Ericsson User 5" w:date="2019-11-07T15:55:00Z">
        <w:r>
          <w:t xml:space="preserve"> be able to configure</w:t>
        </w:r>
      </w:ins>
      <w:ins w:id="18" w:author="Ericsson User 5" w:date="2019-11-07T16:00:00Z">
        <w:r w:rsidR="001C7A40">
          <w:t xml:space="preserve"> </w:t>
        </w:r>
      </w:ins>
      <w:ins w:id="19" w:author="Ericsson User 5" w:date="2019-11-07T15:57:00Z">
        <w:r w:rsidR="009B3C6A">
          <w:t xml:space="preserve">MDT </w:t>
        </w:r>
      </w:ins>
      <w:ins w:id="20" w:author="Ericsson User 5" w:date="2019-11-07T15:58:00Z">
        <w:r w:rsidR="009B3C6A">
          <w:t xml:space="preserve">for a </w:t>
        </w:r>
        <w:r w:rsidR="00F66B8D">
          <w:t xml:space="preserve">UE in dual connected mode both on </w:t>
        </w:r>
      </w:ins>
      <w:ins w:id="21" w:author="Ericsson User 5" w:date="2019-11-07T15:59:00Z">
        <w:r w:rsidR="00F66B8D">
          <w:t>master and secondary node</w:t>
        </w:r>
        <w:r w:rsidR="007040BB">
          <w:t>.</w:t>
        </w:r>
      </w:ins>
    </w:p>
    <w:p w14:paraId="0AC7494E" w14:textId="77777777" w:rsidR="00CE4449" w:rsidRDefault="00CE4449" w:rsidP="003D23DA"/>
    <w:p w14:paraId="6DF4A71B" w14:textId="5465B34B" w:rsidR="003610AE" w:rsidRDefault="003610AE" w:rsidP="00361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0418F1">
        <w:rPr>
          <w:b/>
          <w:i/>
        </w:rPr>
        <w:t>of changes</w:t>
      </w:r>
    </w:p>
    <w:p w14:paraId="30BF9DBD" w14:textId="77B0C9BF" w:rsidR="00A5105B" w:rsidRPr="00A5105B" w:rsidRDefault="00A5105B" w:rsidP="00E055D7">
      <w:pPr>
        <w:pStyle w:val="Heading2"/>
        <w:rPr>
          <w:color w:val="FF0000"/>
        </w:rPr>
      </w:pPr>
    </w:p>
    <w:p w14:paraId="6CF9DD1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43D3D" w14:textId="77777777" w:rsidR="002272E0" w:rsidRDefault="002272E0">
      <w:r>
        <w:separator/>
      </w:r>
    </w:p>
  </w:endnote>
  <w:endnote w:type="continuationSeparator" w:id="0">
    <w:p w14:paraId="729FE082" w14:textId="77777777" w:rsidR="002272E0" w:rsidRDefault="0022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9C662" w14:textId="77777777" w:rsidR="002272E0" w:rsidRDefault="002272E0">
      <w:r>
        <w:separator/>
      </w:r>
    </w:p>
  </w:footnote>
  <w:footnote w:type="continuationSeparator" w:id="0">
    <w:p w14:paraId="00280D51" w14:textId="77777777" w:rsidR="002272E0" w:rsidRDefault="00227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1"/>
    <w:rsid w:val="00052D56"/>
    <w:rsid w:val="00065F52"/>
    <w:rsid w:val="0007641B"/>
    <w:rsid w:val="000A6394"/>
    <w:rsid w:val="000B7FED"/>
    <w:rsid w:val="000C038A"/>
    <w:rsid w:val="000C27EC"/>
    <w:rsid w:val="000C6598"/>
    <w:rsid w:val="0010640A"/>
    <w:rsid w:val="00145D43"/>
    <w:rsid w:val="00157A45"/>
    <w:rsid w:val="00161F03"/>
    <w:rsid w:val="00192C46"/>
    <w:rsid w:val="001A08B3"/>
    <w:rsid w:val="001A7B60"/>
    <w:rsid w:val="001B3033"/>
    <w:rsid w:val="001B52F0"/>
    <w:rsid w:val="001B7A65"/>
    <w:rsid w:val="001C7A40"/>
    <w:rsid w:val="001D16CF"/>
    <w:rsid w:val="001E24EF"/>
    <w:rsid w:val="001E41F3"/>
    <w:rsid w:val="002272E0"/>
    <w:rsid w:val="002504B5"/>
    <w:rsid w:val="0026004D"/>
    <w:rsid w:val="002640DD"/>
    <w:rsid w:val="00275D12"/>
    <w:rsid w:val="00282FBD"/>
    <w:rsid w:val="00284FEB"/>
    <w:rsid w:val="00285D9C"/>
    <w:rsid w:val="002860C4"/>
    <w:rsid w:val="002B5741"/>
    <w:rsid w:val="002D101C"/>
    <w:rsid w:val="002D46A9"/>
    <w:rsid w:val="002F01E9"/>
    <w:rsid w:val="0030478E"/>
    <w:rsid w:val="00305409"/>
    <w:rsid w:val="00320BD2"/>
    <w:rsid w:val="00331A0A"/>
    <w:rsid w:val="00334EA0"/>
    <w:rsid w:val="003609EF"/>
    <w:rsid w:val="003610AE"/>
    <w:rsid w:val="0036231A"/>
    <w:rsid w:val="00374DD4"/>
    <w:rsid w:val="00375DBA"/>
    <w:rsid w:val="003B6453"/>
    <w:rsid w:val="003C3EA1"/>
    <w:rsid w:val="003D23DA"/>
    <w:rsid w:val="003D786C"/>
    <w:rsid w:val="003E1A36"/>
    <w:rsid w:val="003E1D9B"/>
    <w:rsid w:val="00403206"/>
    <w:rsid w:val="00406677"/>
    <w:rsid w:val="00410371"/>
    <w:rsid w:val="00424268"/>
    <w:rsid w:val="004242F1"/>
    <w:rsid w:val="00451D32"/>
    <w:rsid w:val="004B75B7"/>
    <w:rsid w:val="004C0CCB"/>
    <w:rsid w:val="004C36F6"/>
    <w:rsid w:val="004E770C"/>
    <w:rsid w:val="00510D1F"/>
    <w:rsid w:val="00511D34"/>
    <w:rsid w:val="0051580D"/>
    <w:rsid w:val="00545018"/>
    <w:rsid w:val="005460AA"/>
    <w:rsid w:val="00547111"/>
    <w:rsid w:val="00556B04"/>
    <w:rsid w:val="005920E8"/>
    <w:rsid w:val="00592D74"/>
    <w:rsid w:val="0059510D"/>
    <w:rsid w:val="005B73C2"/>
    <w:rsid w:val="005C51DB"/>
    <w:rsid w:val="005E2C44"/>
    <w:rsid w:val="005F2FC3"/>
    <w:rsid w:val="005F43B1"/>
    <w:rsid w:val="006126F3"/>
    <w:rsid w:val="006154F6"/>
    <w:rsid w:val="00621188"/>
    <w:rsid w:val="006257ED"/>
    <w:rsid w:val="00662F78"/>
    <w:rsid w:val="00665008"/>
    <w:rsid w:val="00682C9A"/>
    <w:rsid w:val="00694FD8"/>
    <w:rsid w:val="00695808"/>
    <w:rsid w:val="006B266A"/>
    <w:rsid w:val="006B46FB"/>
    <w:rsid w:val="006E21FB"/>
    <w:rsid w:val="007040BB"/>
    <w:rsid w:val="00712D95"/>
    <w:rsid w:val="00712EDF"/>
    <w:rsid w:val="00740430"/>
    <w:rsid w:val="00786B5E"/>
    <w:rsid w:val="00791D70"/>
    <w:rsid w:val="00792342"/>
    <w:rsid w:val="007977A8"/>
    <w:rsid w:val="007B512A"/>
    <w:rsid w:val="007C2097"/>
    <w:rsid w:val="007D6A07"/>
    <w:rsid w:val="007D70CC"/>
    <w:rsid w:val="007E4A13"/>
    <w:rsid w:val="007F7259"/>
    <w:rsid w:val="008040A8"/>
    <w:rsid w:val="00813FEF"/>
    <w:rsid w:val="008279FA"/>
    <w:rsid w:val="008445E3"/>
    <w:rsid w:val="0084767C"/>
    <w:rsid w:val="00850A16"/>
    <w:rsid w:val="008550F7"/>
    <w:rsid w:val="00855EEB"/>
    <w:rsid w:val="008626E7"/>
    <w:rsid w:val="00870EE7"/>
    <w:rsid w:val="008843BF"/>
    <w:rsid w:val="008863B9"/>
    <w:rsid w:val="008A45A6"/>
    <w:rsid w:val="008D3B35"/>
    <w:rsid w:val="008D6865"/>
    <w:rsid w:val="008E40E4"/>
    <w:rsid w:val="008F686C"/>
    <w:rsid w:val="009148DE"/>
    <w:rsid w:val="00921A0F"/>
    <w:rsid w:val="00941E30"/>
    <w:rsid w:val="00970FF0"/>
    <w:rsid w:val="009777D9"/>
    <w:rsid w:val="009833CE"/>
    <w:rsid w:val="00991B88"/>
    <w:rsid w:val="009A0908"/>
    <w:rsid w:val="009A3749"/>
    <w:rsid w:val="009A5753"/>
    <w:rsid w:val="009A579D"/>
    <w:rsid w:val="009B3C6A"/>
    <w:rsid w:val="009C2A48"/>
    <w:rsid w:val="009D4177"/>
    <w:rsid w:val="009E3297"/>
    <w:rsid w:val="009F734F"/>
    <w:rsid w:val="00A000A4"/>
    <w:rsid w:val="00A069DB"/>
    <w:rsid w:val="00A246B6"/>
    <w:rsid w:val="00A47E70"/>
    <w:rsid w:val="00A50CF0"/>
    <w:rsid w:val="00A5105B"/>
    <w:rsid w:val="00A7671C"/>
    <w:rsid w:val="00A852E2"/>
    <w:rsid w:val="00AA0880"/>
    <w:rsid w:val="00AA2CBC"/>
    <w:rsid w:val="00AA68D9"/>
    <w:rsid w:val="00AA6B8C"/>
    <w:rsid w:val="00AC5820"/>
    <w:rsid w:val="00AD1CD8"/>
    <w:rsid w:val="00AE41F1"/>
    <w:rsid w:val="00B05DD9"/>
    <w:rsid w:val="00B11B2C"/>
    <w:rsid w:val="00B258BB"/>
    <w:rsid w:val="00B276E6"/>
    <w:rsid w:val="00B62AC8"/>
    <w:rsid w:val="00B67B97"/>
    <w:rsid w:val="00B968C8"/>
    <w:rsid w:val="00BA3EC5"/>
    <w:rsid w:val="00BA51D9"/>
    <w:rsid w:val="00BB5DFC"/>
    <w:rsid w:val="00BD279D"/>
    <w:rsid w:val="00BD30EA"/>
    <w:rsid w:val="00BD6BB8"/>
    <w:rsid w:val="00C66BA2"/>
    <w:rsid w:val="00C86294"/>
    <w:rsid w:val="00C95985"/>
    <w:rsid w:val="00CA1B82"/>
    <w:rsid w:val="00CB3CF1"/>
    <w:rsid w:val="00CC5026"/>
    <w:rsid w:val="00CC68D0"/>
    <w:rsid w:val="00CD1978"/>
    <w:rsid w:val="00CE4449"/>
    <w:rsid w:val="00D03F9A"/>
    <w:rsid w:val="00D06D51"/>
    <w:rsid w:val="00D10BC1"/>
    <w:rsid w:val="00D12041"/>
    <w:rsid w:val="00D2393C"/>
    <w:rsid w:val="00D24991"/>
    <w:rsid w:val="00D311A7"/>
    <w:rsid w:val="00D50255"/>
    <w:rsid w:val="00D66520"/>
    <w:rsid w:val="00D704D4"/>
    <w:rsid w:val="00D913C0"/>
    <w:rsid w:val="00DA4822"/>
    <w:rsid w:val="00DE34CF"/>
    <w:rsid w:val="00DF4798"/>
    <w:rsid w:val="00E055D7"/>
    <w:rsid w:val="00E13F3D"/>
    <w:rsid w:val="00E34898"/>
    <w:rsid w:val="00E90650"/>
    <w:rsid w:val="00E919BB"/>
    <w:rsid w:val="00EA3CEB"/>
    <w:rsid w:val="00EB09B7"/>
    <w:rsid w:val="00EC1234"/>
    <w:rsid w:val="00EE2893"/>
    <w:rsid w:val="00EE7D7C"/>
    <w:rsid w:val="00EF4465"/>
    <w:rsid w:val="00EF7C27"/>
    <w:rsid w:val="00F10188"/>
    <w:rsid w:val="00F25D98"/>
    <w:rsid w:val="00F300FB"/>
    <w:rsid w:val="00F4291B"/>
    <w:rsid w:val="00F60C15"/>
    <w:rsid w:val="00F66B8D"/>
    <w:rsid w:val="00F92ED3"/>
    <w:rsid w:val="00F96D4A"/>
    <w:rsid w:val="00FA77B5"/>
    <w:rsid w:val="00FB6386"/>
    <w:rsid w:val="00FB7C7B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3E1D9B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3E1D9B"/>
    <w:pPr>
      <w:spacing w:after="0"/>
      <w:ind w:left="1622" w:hanging="363"/>
    </w:pPr>
    <w:rPr>
      <w:rFonts w:ascii="Arial" w:hAnsi="Arial" w:cs="Arial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51579-B6B2-4B52-B0EB-0562C1A09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DB80D7-3BE1-4877-AC2C-A050A5FB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6</cp:revision>
  <cp:lastPrinted>1899-12-31T23:00:00Z</cp:lastPrinted>
  <dcterms:created xsi:type="dcterms:W3CDTF">2019-11-20T09:24:00Z</dcterms:created>
  <dcterms:modified xsi:type="dcterms:W3CDTF">2019-11-21T07:49:00Z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